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7DBE" w:rsidRDefault="00CC7DBE" w:rsidP="002D24E7">
      <w:pPr>
        <w:shd w:val="clear" w:color="auto" w:fill="FFFFFF"/>
        <w:spacing w:line="360" w:lineRule="auto"/>
        <w:jc w:val="both"/>
        <w:textAlignment w:val="top"/>
        <w:rPr>
          <w:rFonts w:asciiTheme="minorHAnsi" w:hAnsiTheme="minorHAnsi" w:cstheme="minorHAnsi"/>
        </w:rPr>
      </w:pPr>
    </w:p>
    <w:p w:rsidR="00A37525" w:rsidRPr="00A37525" w:rsidRDefault="00CC7DBE" w:rsidP="00CC7DBE">
      <w:pPr>
        <w:jc w:val="center"/>
        <w:rPr>
          <w:rFonts w:asciiTheme="minorHAnsi" w:hAnsiTheme="minorHAnsi" w:cstheme="minorHAnsi"/>
          <w:b/>
          <w:color w:val="632423" w:themeColor="accent2" w:themeShade="80"/>
          <w:sz w:val="32"/>
        </w:rPr>
      </w:pPr>
      <w:r w:rsidRPr="00A37525">
        <w:rPr>
          <w:rFonts w:asciiTheme="minorHAnsi" w:hAnsiTheme="minorHAnsi" w:cstheme="minorHAnsi"/>
          <w:b/>
          <w:color w:val="632423" w:themeColor="accent2" w:themeShade="80"/>
          <w:sz w:val="32"/>
        </w:rPr>
        <w:t>ČESTNÉ PROHLÁŠENÍ</w:t>
      </w:r>
      <w:r w:rsidR="00914E08" w:rsidRPr="00A37525">
        <w:rPr>
          <w:rFonts w:asciiTheme="minorHAnsi" w:hAnsiTheme="minorHAnsi" w:cstheme="minorHAnsi"/>
          <w:b/>
          <w:color w:val="632423" w:themeColor="accent2" w:themeShade="80"/>
          <w:sz w:val="32"/>
        </w:rPr>
        <w:t xml:space="preserve"> </w:t>
      </w:r>
      <w:r w:rsidR="009A3D82" w:rsidRPr="00A37525">
        <w:rPr>
          <w:rFonts w:asciiTheme="minorHAnsi" w:hAnsiTheme="minorHAnsi" w:cstheme="minorHAnsi"/>
          <w:b/>
          <w:color w:val="632423" w:themeColor="accent2" w:themeShade="80"/>
          <w:sz w:val="32"/>
        </w:rPr>
        <w:t>DODAVATELE</w:t>
      </w:r>
      <w:r w:rsidR="00A37525" w:rsidRPr="00A37525">
        <w:rPr>
          <w:rFonts w:asciiTheme="minorHAnsi" w:hAnsiTheme="minorHAnsi" w:cstheme="minorHAnsi"/>
          <w:b/>
          <w:color w:val="632423" w:themeColor="accent2" w:themeShade="80"/>
          <w:sz w:val="32"/>
        </w:rPr>
        <w:t xml:space="preserve"> K PROKÁZÁNÍ KVALIFIKACE</w:t>
      </w:r>
    </w:p>
    <w:p w:rsidR="00A37525" w:rsidRPr="00A37525" w:rsidRDefault="00A37525" w:rsidP="00CC7DBE">
      <w:pPr>
        <w:jc w:val="center"/>
        <w:rPr>
          <w:rFonts w:asciiTheme="minorHAnsi" w:hAnsiTheme="minorHAnsi" w:cstheme="minorHAnsi"/>
          <w:b/>
          <w:color w:val="632423" w:themeColor="accent2" w:themeShade="80"/>
        </w:rPr>
      </w:pPr>
    </w:p>
    <w:p w:rsidR="00CC7DBE" w:rsidRPr="008D1789" w:rsidRDefault="009A3D82" w:rsidP="00CC7DBE">
      <w:pPr>
        <w:jc w:val="center"/>
        <w:rPr>
          <w:rFonts w:asciiTheme="minorHAnsi" w:hAnsiTheme="minorHAnsi" w:cstheme="minorHAnsi"/>
          <w:b/>
          <w:color w:val="632423" w:themeColor="accent2" w:themeShade="80"/>
          <w:sz w:val="40"/>
        </w:rPr>
      </w:pPr>
      <w:r>
        <w:rPr>
          <w:rFonts w:asciiTheme="minorHAnsi" w:hAnsiTheme="minorHAnsi" w:cstheme="minorHAnsi"/>
          <w:b/>
          <w:color w:val="632423" w:themeColor="accent2" w:themeShade="80"/>
          <w:sz w:val="40"/>
        </w:rPr>
        <w:t>ZÁKLADNÍ ZPŮSOBILOST</w:t>
      </w:r>
    </w:p>
    <w:p w:rsidR="00CC7DBE" w:rsidRDefault="00CC7DBE" w:rsidP="002D24E7">
      <w:pPr>
        <w:shd w:val="clear" w:color="auto" w:fill="FFFFFF"/>
        <w:spacing w:line="360" w:lineRule="auto"/>
        <w:jc w:val="both"/>
        <w:textAlignment w:val="top"/>
        <w:rPr>
          <w:rFonts w:asciiTheme="minorHAnsi" w:hAnsiTheme="minorHAnsi" w:cstheme="minorHAnsi"/>
        </w:rPr>
      </w:pP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6910"/>
      </w:tblGrid>
      <w:tr w:rsidR="00A41800" w:rsidRPr="00A41800" w:rsidTr="00F54FDF">
        <w:trPr>
          <w:trHeight w:val="615"/>
        </w:trPr>
        <w:tc>
          <w:tcPr>
            <w:tcW w:w="2376" w:type="dxa"/>
            <w:vAlign w:val="center"/>
          </w:tcPr>
          <w:p w:rsidR="00A41800" w:rsidRPr="00790BCA" w:rsidRDefault="00A41800" w:rsidP="009A3D82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  <w:r w:rsidRPr="00790BCA">
              <w:rPr>
                <w:rFonts w:asciiTheme="minorHAnsi" w:hAnsiTheme="minorHAnsi" w:cstheme="minorHAnsi"/>
              </w:rPr>
              <w:t xml:space="preserve">Název </w:t>
            </w:r>
            <w:r w:rsidR="009A3D82">
              <w:rPr>
                <w:rFonts w:asciiTheme="minorHAnsi" w:hAnsiTheme="minorHAnsi" w:cstheme="minorHAnsi"/>
              </w:rPr>
              <w:t>dodavatele:</w:t>
            </w:r>
          </w:p>
        </w:tc>
        <w:tc>
          <w:tcPr>
            <w:tcW w:w="6910" w:type="dxa"/>
            <w:vAlign w:val="center"/>
          </w:tcPr>
          <w:p w:rsidR="00A41800" w:rsidRPr="00790BCA" w:rsidRDefault="00A41800" w:rsidP="00914E08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</w:p>
        </w:tc>
      </w:tr>
      <w:tr w:rsidR="00A41800" w:rsidRPr="00A41800" w:rsidTr="00F54FDF">
        <w:trPr>
          <w:trHeight w:val="551"/>
        </w:trPr>
        <w:tc>
          <w:tcPr>
            <w:tcW w:w="2376" w:type="dxa"/>
            <w:vAlign w:val="center"/>
          </w:tcPr>
          <w:p w:rsidR="00A41800" w:rsidRPr="00790BCA" w:rsidRDefault="00A41800" w:rsidP="00914E08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  <w:r w:rsidRPr="00790BCA">
              <w:rPr>
                <w:rFonts w:asciiTheme="minorHAnsi" w:hAnsiTheme="minorHAnsi" w:cstheme="minorHAnsi"/>
              </w:rPr>
              <w:t>Sídlo:</w:t>
            </w:r>
          </w:p>
        </w:tc>
        <w:tc>
          <w:tcPr>
            <w:tcW w:w="6910" w:type="dxa"/>
            <w:vAlign w:val="center"/>
          </w:tcPr>
          <w:p w:rsidR="00A41800" w:rsidRPr="00790BCA" w:rsidRDefault="00A41800" w:rsidP="00914E08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</w:p>
        </w:tc>
      </w:tr>
      <w:tr w:rsidR="00A41800" w:rsidRPr="00A41800" w:rsidTr="00F54FDF">
        <w:trPr>
          <w:trHeight w:val="559"/>
        </w:trPr>
        <w:tc>
          <w:tcPr>
            <w:tcW w:w="2376" w:type="dxa"/>
            <w:vAlign w:val="center"/>
          </w:tcPr>
          <w:p w:rsidR="00A41800" w:rsidRPr="00790BCA" w:rsidRDefault="00A41800" w:rsidP="00914E08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  <w:r w:rsidRPr="00790BCA">
              <w:rPr>
                <w:rFonts w:asciiTheme="minorHAnsi" w:hAnsiTheme="minorHAnsi" w:cstheme="minorHAnsi"/>
              </w:rPr>
              <w:t>IČ:</w:t>
            </w:r>
          </w:p>
        </w:tc>
        <w:tc>
          <w:tcPr>
            <w:tcW w:w="6910" w:type="dxa"/>
            <w:vAlign w:val="center"/>
          </w:tcPr>
          <w:p w:rsidR="00A41800" w:rsidRPr="00790BCA" w:rsidRDefault="00A41800" w:rsidP="00914E08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</w:p>
        </w:tc>
      </w:tr>
    </w:tbl>
    <w:p w:rsidR="009E3A88" w:rsidRDefault="009E3A88" w:rsidP="00CC7DBE">
      <w:pPr>
        <w:pStyle w:val="Zkladntext"/>
        <w:ind w:left="15"/>
        <w:jc w:val="both"/>
        <w:rPr>
          <w:rFonts w:asciiTheme="minorHAnsi" w:hAnsiTheme="minorHAnsi" w:cstheme="minorHAnsi"/>
          <w:i/>
          <w:color w:val="C00000"/>
          <w:sz w:val="24"/>
          <w:szCs w:val="24"/>
        </w:rPr>
      </w:pPr>
    </w:p>
    <w:p w:rsidR="00D62BA4" w:rsidRPr="009E3A88" w:rsidRDefault="00D62BA4" w:rsidP="00CC7DBE">
      <w:pPr>
        <w:pStyle w:val="Zkladntext"/>
        <w:ind w:left="15"/>
        <w:jc w:val="both"/>
        <w:rPr>
          <w:rFonts w:asciiTheme="minorHAnsi" w:hAnsiTheme="minorHAnsi" w:cstheme="minorHAnsi"/>
          <w:i/>
          <w:color w:val="C00000"/>
          <w:sz w:val="24"/>
          <w:szCs w:val="24"/>
        </w:rPr>
      </w:pPr>
    </w:p>
    <w:p w:rsidR="00CC7DBE" w:rsidRPr="00196DD7" w:rsidRDefault="002E6CDC" w:rsidP="00CC7DBE">
      <w:pPr>
        <w:pStyle w:val="Zkladntext"/>
        <w:ind w:left="15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Výše uvedený </w:t>
      </w:r>
      <w:r w:rsidR="009A3D82">
        <w:rPr>
          <w:rFonts w:asciiTheme="minorHAnsi" w:hAnsiTheme="minorHAnsi" w:cstheme="minorHAnsi"/>
          <w:sz w:val="24"/>
          <w:szCs w:val="24"/>
        </w:rPr>
        <w:t xml:space="preserve">účastník výběrového řízení </w:t>
      </w:r>
      <w:r w:rsidR="003E1B50" w:rsidRPr="00196DD7">
        <w:rPr>
          <w:rFonts w:asciiTheme="minorHAnsi" w:hAnsiTheme="minorHAnsi" w:cstheme="minorHAnsi"/>
          <w:sz w:val="24"/>
          <w:szCs w:val="24"/>
        </w:rPr>
        <w:t>s názvem:</w:t>
      </w:r>
    </w:p>
    <w:p w:rsidR="009E3A88" w:rsidRDefault="009E3A88" w:rsidP="00CC7DBE">
      <w:pPr>
        <w:pStyle w:val="Zkladntext"/>
        <w:ind w:left="15"/>
        <w:jc w:val="both"/>
        <w:rPr>
          <w:rFonts w:asciiTheme="minorHAnsi" w:hAnsiTheme="minorHAnsi" w:cstheme="minorHAnsi"/>
          <w:sz w:val="24"/>
          <w:szCs w:val="24"/>
        </w:rPr>
      </w:pPr>
    </w:p>
    <w:p w:rsidR="009A3D82" w:rsidRPr="00F138AC" w:rsidRDefault="009A3D82" w:rsidP="00F138AC">
      <w:pPr>
        <w:autoSpaceDE w:val="0"/>
        <w:autoSpaceDN w:val="0"/>
        <w:adjustRightInd w:val="0"/>
        <w:rPr>
          <w:rFonts w:asciiTheme="minorHAnsi" w:hAnsiTheme="minorHAnsi" w:cstheme="minorHAnsi"/>
          <w:sz w:val="28"/>
          <w:szCs w:val="28"/>
        </w:rPr>
      </w:pPr>
      <w:r w:rsidRPr="00F138AC">
        <w:rPr>
          <w:rFonts w:asciiTheme="minorHAnsi" w:hAnsiTheme="minorHAnsi" w:cstheme="minorHAnsi"/>
          <w:b/>
          <w:sz w:val="28"/>
          <w:szCs w:val="28"/>
        </w:rPr>
        <w:t>„</w:t>
      </w:r>
      <w:bookmarkStart w:id="0" w:name="_Hlk481740904"/>
      <w:r w:rsidR="00F138AC" w:rsidRPr="00F138AC">
        <w:rPr>
          <w:rFonts w:asciiTheme="minorHAnsi" w:hAnsiTheme="minorHAnsi" w:cstheme="minorHAnsi"/>
          <w:b/>
          <w:sz w:val="28"/>
          <w:szCs w:val="28"/>
        </w:rPr>
        <w:t xml:space="preserve">Rekonstrukce propustku přes </w:t>
      </w:r>
      <w:proofErr w:type="spellStart"/>
      <w:r w:rsidR="00F138AC" w:rsidRPr="00F138AC">
        <w:rPr>
          <w:rFonts w:asciiTheme="minorHAnsi" w:hAnsiTheme="minorHAnsi" w:cstheme="minorHAnsi"/>
          <w:b/>
          <w:sz w:val="28"/>
          <w:szCs w:val="28"/>
        </w:rPr>
        <w:t>Děhylovský</w:t>
      </w:r>
      <w:proofErr w:type="spellEnd"/>
      <w:r w:rsidR="00F138AC" w:rsidRPr="00F138AC">
        <w:rPr>
          <w:rFonts w:asciiTheme="minorHAnsi" w:hAnsiTheme="minorHAnsi" w:cstheme="minorHAnsi"/>
          <w:b/>
          <w:sz w:val="28"/>
          <w:szCs w:val="28"/>
        </w:rPr>
        <w:t xml:space="preserve"> potok na ulici Ke koupališti</w:t>
      </w:r>
      <w:bookmarkEnd w:id="0"/>
      <w:r w:rsidRPr="00F138AC">
        <w:rPr>
          <w:rFonts w:asciiTheme="minorHAnsi" w:hAnsiTheme="minorHAnsi" w:cstheme="minorHAnsi"/>
          <w:b/>
          <w:sz w:val="28"/>
          <w:szCs w:val="28"/>
        </w:rPr>
        <w:t>“</w:t>
      </w:r>
    </w:p>
    <w:p w:rsidR="00CC7DBE" w:rsidRDefault="00CC7DBE" w:rsidP="00CC7DBE">
      <w:pPr>
        <w:pStyle w:val="Zkladntext"/>
        <w:ind w:left="15"/>
        <w:jc w:val="both"/>
        <w:rPr>
          <w:rFonts w:asciiTheme="minorHAnsi" w:hAnsiTheme="minorHAnsi" w:cstheme="minorHAnsi"/>
          <w:sz w:val="24"/>
          <w:szCs w:val="24"/>
        </w:rPr>
      </w:pPr>
    </w:p>
    <w:p w:rsidR="009A3D82" w:rsidRPr="00AD6CDD" w:rsidRDefault="00AD6CDD" w:rsidP="009A3D82">
      <w:pPr>
        <w:pStyle w:val="Zkladntext"/>
        <w:ind w:left="15"/>
        <w:jc w:val="both"/>
        <w:rPr>
          <w:rFonts w:asciiTheme="minorHAnsi" w:hAnsiTheme="minorHAnsi" w:cstheme="minorHAnsi"/>
          <w:sz w:val="22"/>
        </w:rPr>
      </w:pPr>
      <w:r w:rsidRPr="00AD6CDD">
        <w:rPr>
          <w:rFonts w:asciiTheme="minorHAnsi" w:hAnsiTheme="minorHAnsi" w:cstheme="minorHAnsi"/>
          <w:sz w:val="24"/>
          <w:szCs w:val="24"/>
        </w:rPr>
        <w:t xml:space="preserve">tímto </w:t>
      </w:r>
      <w:r>
        <w:rPr>
          <w:rFonts w:asciiTheme="minorHAnsi" w:hAnsiTheme="minorHAnsi" w:cstheme="minorHAnsi"/>
          <w:sz w:val="24"/>
          <w:szCs w:val="24"/>
        </w:rPr>
        <w:t xml:space="preserve">prokazuje splnění podmínek základní způsobilosti a </w:t>
      </w:r>
      <w:r w:rsidRPr="00AD6CDD">
        <w:rPr>
          <w:rFonts w:asciiTheme="minorHAnsi" w:hAnsiTheme="minorHAnsi" w:cstheme="minorHAnsi"/>
          <w:sz w:val="24"/>
          <w:szCs w:val="24"/>
        </w:rPr>
        <w:t>čestně prohlašuje</w:t>
      </w:r>
      <w:r>
        <w:rPr>
          <w:rFonts w:asciiTheme="minorHAnsi" w:hAnsiTheme="minorHAnsi" w:cstheme="minorHAnsi"/>
          <w:sz w:val="24"/>
          <w:szCs w:val="24"/>
        </w:rPr>
        <w:t>, že</w:t>
      </w:r>
      <w:r w:rsidRPr="00AD6CDD">
        <w:rPr>
          <w:rFonts w:asciiTheme="minorHAnsi" w:hAnsiTheme="minorHAnsi" w:cstheme="minorHAnsi"/>
          <w:sz w:val="24"/>
          <w:szCs w:val="24"/>
        </w:rPr>
        <w:t xml:space="preserve"> </w:t>
      </w:r>
    </w:p>
    <w:p w:rsidR="009A3D82" w:rsidRPr="00E743FE" w:rsidRDefault="009A3D82" w:rsidP="009A3D82">
      <w:pPr>
        <w:ind w:left="426"/>
        <w:rPr>
          <w:rFonts w:asciiTheme="minorHAnsi" w:hAnsiTheme="minorHAnsi" w:cstheme="minorHAnsi"/>
          <w:b/>
          <w:color w:val="002060"/>
          <w:sz w:val="22"/>
        </w:rPr>
      </w:pPr>
    </w:p>
    <w:p w:rsidR="00F138AC" w:rsidRPr="00106C71" w:rsidRDefault="00F138AC" w:rsidP="00F138AC">
      <w:pPr>
        <w:numPr>
          <w:ilvl w:val="0"/>
          <w:numId w:val="17"/>
        </w:numPr>
        <w:tabs>
          <w:tab w:val="clear" w:pos="900"/>
          <w:tab w:val="num" w:pos="360"/>
        </w:tabs>
        <w:autoSpaceDE w:val="0"/>
        <w:autoSpaceDN w:val="0"/>
        <w:adjustRightInd w:val="0"/>
        <w:spacing w:line="300" w:lineRule="auto"/>
        <w:ind w:left="357" w:hanging="357"/>
        <w:jc w:val="both"/>
        <w:rPr>
          <w:rFonts w:ascii="Calibri" w:hAnsi="Calibri" w:cs="Calibri"/>
          <w:color w:val="000000"/>
          <w:sz w:val="22"/>
          <w:szCs w:val="22"/>
        </w:rPr>
      </w:pPr>
      <w:r w:rsidRPr="00106C71">
        <w:rPr>
          <w:rFonts w:ascii="Calibri" w:hAnsi="Calibri" w:cs="Calibri"/>
          <w:color w:val="000000"/>
          <w:sz w:val="22"/>
          <w:szCs w:val="22"/>
        </w:rPr>
        <w:t xml:space="preserve">nebyl pravomocně odsouzen pro trestný čin spáchaný ve prospěch organizované zločinecké skupiny, trestný čin účasti na organizované zločinecké skupině, legalizace výnosů z trestné činnosti, podílnictví, přijímání úplatku, podplácení </w:t>
      </w:r>
      <w:r w:rsidRPr="00106C71">
        <w:rPr>
          <w:rFonts w:ascii="Calibri" w:hAnsi="Calibri" w:cs="Calibri"/>
          <w:bCs/>
          <w:color w:val="000000"/>
          <w:sz w:val="22"/>
          <w:szCs w:val="22"/>
        </w:rPr>
        <w:t>přijetí úplatku, podplacení</w:t>
      </w:r>
      <w:r w:rsidRPr="00106C71">
        <w:rPr>
          <w:rFonts w:ascii="Calibri" w:hAnsi="Calibri" w:cs="Calibri"/>
          <w:color w:val="000000"/>
          <w:sz w:val="22"/>
          <w:szCs w:val="22"/>
        </w:rPr>
        <w:t xml:space="preserve">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</w:t>
      </w:r>
      <w:r w:rsidRPr="00106C71">
        <w:rPr>
          <w:rFonts w:ascii="Calibri" w:hAnsi="Calibri" w:cs="Calibri"/>
          <w:bCs/>
          <w:color w:val="000000"/>
          <w:sz w:val="22"/>
          <w:szCs w:val="22"/>
        </w:rPr>
        <w:t xml:space="preserve">jak tato právnická osoba, tak její </w:t>
      </w:r>
      <w:r w:rsidRPr="00106C71">
        <w:rPr>
          <w:rFonts w:ascii="Calibri" w:hAnsi="Calibri" w:cs="Calibri"/>
          <w:color w:val="000000"/>
          <w:sz w:val="22"/>
          <w:szCs w:val="22"/>
        </w:rPr>
        <w:t xml:space="preserve">statutární orgán nebo každý člen statutárního orgánu, a je-li statutárním orgánem dodavatele či členem statutárního orgánu dodavatele právnická osoba, musí tento předpoklad splňovat </w:t>
      </w:r>
      <w:r w:rsidRPr="00106C71">
        <w:rPr>
          <w:rFonts w:ascii="Calibri" w:hAnsi="Calibri" w:cs="Calibri"/>
          <w:bCs/>
          <w:color w:val="000000"/>
          <w:sz w:val="22"/>
          <w:szCs w:val="22"/>
        </w:rPr>
        <w:t xml:space="preserve">jak tato právnická osoba, tak její </w:t>
      </w:r>
      <w:r w:rsidRPr="00106C71">
        <w:rPr>
          <w:rFonts w:ascii="Calibri" w:hAnsi="Calibri" w:cs="Calibri"/>
          <w:color w:val="000000"/>
          <w:sz w:val="22"/>
          <w:szCs w:val="22"/>
        </w:rPr>
        <w:t xml:space="preserve">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 </w:t>
      </w:r>
    </w:p>
    <w:p w:rsidR="00F138AC" w:rsidRPr="00106C71" w:rsidRDefault="00F138AC" w:rsidP="00F138AC">
      <w:pPr>
        <w:numPr>
          <w:ilvl w:val="0"/>
          <w:numId w:val="17"/>
        </w:numPr>
        <w:tabs>
          <w:tab w:val="clear" w:pos="900"/>
          <w:tab w:val="num" w:pos="360"/>
        </w:tabs>
        <w:autoSpaceDE w:val="0"/>
        <w:autoSpaceDN w:val="0"/>
        <w:adjustRightInd w:val="0"/>
        <w:spacing w:line="300" w:lineRule="auto"/>
        <w:ind w:left="357" w:hanging="357"/>
        <w:jc w:val="both"/>
        <w:rPr>
          <w:rFonts w:ascii="Calibri" w:hAnsi="Calibri" w:cs="Calibri"/>
          <w:color w:val="000000"/>
          <w:sz w:val="22"/>
          <w:szCs w:val="22"/>
        </w:rPr>
      </w:pPr>
      <w:r w:rsidRPr="00106C71">
        <w:rPr>
          <w:rFonts w:ascii="Calibri" w:hAnsi="Calibri" w:cs="Calibri"/>
          <w:color w:val="000000"/>
          <w:sz w:val="22"/>
          <w:szCs w:val="22"/>
        </w:rPr>
        <w:t xml:space="preserve">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</w:t>
      </w:r>
      <w:r w:rsidRPr="00106C71">
        <w:rPr>
          <w:rFonts w:ascii="Calibri" w:hAnsi="Calibri" w:cs="Calibri"/>
          <w:bCs/>
          <w:color w:val="000000"/>
          <w:sz w:val="22"/>
          <w:szCs w:val="22"/>
        </w:rPr>
        <w:t xml:space="preserve">jak tato právnická osoba, tak její </w:t>
      </w:r>
      <w:r w:rsidRPr="00106C71">
        <w:rPr>
          <w:rFonts w:ascii="Calibri" w:hAnsi="Calibri" w:cs="Calibri"/>
          <w:color w:val="000000"/>
          <w:sz w:val="22"/>
          <w:szCs w:val="22"/>
        </w:rPr>
        <w:t xml:space="preserve">statutární orgán nebo každý člen statutárního orgánu, a je-li statutárním orgánem dodavatele či členem statutárního orgánu dodavatele právnická osoba, musí tento předpoklad splňovat </w:t>
      </w:r>
      <w:r w:rsidRPr="00106C71">
        <w:rPr>
          <w:rFonts w:ascii="Calibri" w:hAnsi="Calibri" w:cs="Calibri"/>
          <w:bCs/>
          <w:color w:val="000000"/>
          <w:sz w:val="22"/>
          <w:szCs w:val="22"/>
        </w:rPr>
        <w:t xml:space="preserve">jak tato právnická osoba, tak její </w:t>
      </w:r>
      <w:r w:rsidRPr="00106C71">
        <w:rPr>
          <w:rFonts w:ascii="Calibri" w:hAnsi="Calibri" w:cs="Calibri"/>
          <w:color w:val="000000"/>
          <w:sz w:val="22"/>
          <w:szCs w:val="22"/>
        </w:rPr>
        <w:t xml:space="preserve">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 </w:t>
      </w:r>
    </w:p>
    <w:p w:rsidR="00F138AC" w:rsidRPr="00106C71" w:rsidRDefault="00F138AC" w:rsidP="00F138AC">
      <w:pPr>
        <w:numPr>
          <w:ilvl w:val="0"/>
          <w:numId w:val="17"/>
        </w:numPr>
        <w:tabs>
          <w:tab w:val="clear" w:pos="900"/>
          <w:tab w:val="num" w:pos="360"/>
        </w:tabs>
        <w:autoSpaceDE w:val="0"/>
        <w:autoSpaceDN w:val="0"/>
        <w:adjustRightInd w:val="0"/>
        <w:spacing w:line="300" w:lineRule="auto"/>
        <w:ind w:left="357" w:hanging="357"/>
        <w:jc w:val="both"/>
        <w:rPr>
          <w:rFonts w:ascii="Calibri" w:hAnsi="Calibri" w:cs="Calibri"/>
          <w:color w:val="000000"/>
          <w:sz w:val="22"/>
          <w:szCs w:val="22"/>
        </w:rPr>
      </w:pPr>
      <w:r w:rsidRPr="00106C71">
        <w:rPr>
          <w:rFonts w:ascii="Calibri" w:hAnsi="Calibri" w:cs="Calibri"/>
          <w:color w:val="000000"/>
          <w:sz w:val="22"/>
          <w:szCs w:val="22"/>
        </w:rPr>
        <w:lastRenderedPageBreak/>
        <w:t xml:space="preserve">v posledních třech letech nenaplnil skutkovou podstatu jednání nekalé soutěže formou podplácení podle zvláštního právního předpisu, </w:t>
      </w:r>
    </w:p>
    <w:p w:rsidR="00F138AC" w:rsidRPr="00106C71" w:rsidRDefault="00F138AC" w:rsidP="00F138AC">
      <w:pPr>
        <w:numPr>
          <w:ilvl w:val="0"/>
          <w:numId w:val="17"/>
        </w:numPr>
        <w:tabs>
          <w:tab w:val="clear" w:pos="900"/>
          <w:tab w:val="num" w:pos="360"/>
        </w:tabs>
        <w:autoSpaceDE w:val="0"/>
        <w:autoSpaceDN w:val="0"/>
        <w:adjustRightInd w:val="0"/>
        <w:spacing w:line="300" w:lineRule="auto"/>
        <w:ind w:left="357" w:hanging="357"/>
        <w:jc w:val="both"/>
        <w:rPr>
          <w:rFonts w:ascii="Calibri" w:hAnsi="Calibri" w:cs="Calibri"/>
          <w:color w:val="000000"/>
          <w:sz w:val="22"/>
          <w:szCs w:val="22"/>
        </w:rPr>
      </w:pPr>
      <w:r w:rsidRPr="00106C71">
        <w:rPr>
          <w:rFonts w:ascii="Calibri" w:hAnsi="Calibri" w:cs="Calibri"/>
          <w:color w:val="000000"/>
          <w:sz w:val="22"/>
          <w:szCs w:val="22"/>
        </w:rPr>
        <w:t xml:space="preserve">vůči jehož majetku neprobíhá nebo v posledních třech letech neproběhlo insolvenční řízení, v němž bylo vydáno rozhodnutí o úpadku nebo insolvenční návrh nebyl zamítnut proto, že majetek nepostačuje k úhradě nákladů insolvenčního řízení, nebo nebyl konkurs zrušen proto, že majetek byl zcela nepostačující nebo zavedena nucená správa podle zvláštních právních předpisů </w:t>
      </w:r>
    </w:p>
    <w:p w:rsidR="00F138AC" w:rsidRPr="00106C71" w:rsidRDefault="00F138AC" w:rsidP="00F138AC">
      <w:pPr>
        <w:numPr>
          <w:ilvl w:val="0"/>
          <w:numId w:val="17"/>
        </w:numPr>
        <w:tabs>
          <w:tab w:val="clear" w:pos="900"/>
          <w:tab w:val="num" w:pos="360"/>
        </w:tabs>
        <w:autoSpaceDE w:val="0"/>
        <w:autoSpaceDN w:val="0"/>
        <w:adjustRightInd w:val="0"/>
        <w:spacing w:line="300" w:lineRule="auto"/>
        <w:ind w:left="357" w:hanging="357"/>
        <w:jc w:val="both"/>
        <w:rPr>
          <w:rFonts w:ascii="Calibri" w:hAnsi="Calibri" w:cs="Calibri"/>
          <w:color w:val="000000"/>
          <w:sz w:val="22"/>
          <w:szCs w:val="22"/>
        </w:rPr>
      </w:pPr>
      <w:r w:rsidRPr="00106C71">
        <w:rPr>
          <w:rFonts w:ascii="Calibri" w:hAnsi="Calibri" w:cs="Calibri"/>
          <w:color w:val="000000"/>
          <w:sz w:val="22"/>
          <w:szCs w:val="22"/>
        </w:rPr>
        <w:t xml:space="preserve">není v likvidaci, </w:t>
      </w:r>
    </w:p>
    <w:p w:rsidR="00F138AC" w:rsidRPr="00106C71" w:rsidRDefault="00F138AC" w:rsidP="00F138AC">
      <w:pPr>
        <w:numPr>
          <w:ilvl w:val="0"/>
          <w:numId w:val="17"/>
        </w:numPr>
        <w:tabs>
          <w:tab w:val="clear" w:pos="900"/>
          <w:tab w:val="num" w:pos="360"/>
        </w:tabs>
        <w:autoSpaceDE w:val="0"/>
        <w:autoSpaceDN w:val="0"/>
        <w:adjustRightInd w:val="0"/>
        <w:spacing w:line="300" w:lineRule="auto"/>
        <w:ind w:left="357" w:hanging="357"/>
        <w:jc w:val="both"/>
        <w:rPr>
          <w:rFonts w:ascii="Calibri" w:hAnsi="Calibri" w:cs="Calibri"/>
          <w:color w:val="000000"/>
          <w:sz w:val="22"/>
          <w:szCs w:val="22"/>
        </w:rPr>
      </w:pPr>
      <w:r w:rsidRPr="00106C71">
        <w:rPr>
          <w:rFonts w:ascii="Calibri" w:hAnsi="Calibri" w:cs="Calibri"/>
          <w:color w:val="000000"/>
          <w:sz w:val="22"/>
          <w:szCs w:val="22"/>
        </w:rPr>
        <w:t xml:space="preserve">nemá v evidenci daní zachyceny daňové nedoplatky, a to jak v České republice, tak v zemi sídla, místa podnikání či bydliště dodavatele, </w:t>
      </w:r>
    </w:p>
    <w:p w:rsidR="00F138AC" w:rsidRPr="00106C71" w:rsidRDefault="00F138AC" w:rsidP="00F138AC">
      <w:pPr>
        <w:numPr>
          <w:ilvl w:val="0"/>
          <w:numId w:val="17"/>
        </w:numPr>
        <w:tabs>
          <w:tab w:val="clear" w:pos="900"/>
          <w:tab w:val="num" w:pos="360"/>
        </w:tabs>
        <w:autoSpaceDE w:val="0"/>
        <w:autoSpaceDN w:val="0"/>
        <w:adjustRightInd w:val="0"/>
        <w:spacing w:line="300" w:lineRule="auto"/>
        <w:ind w:left="357" w:hanging="357"/>
        <w:jc w:val="both"/>
        <w:rPr>
          <w:rFonts w:ascii="Calibri" w:hAnsi="Calibri" w:cs="Calibri"/>
          <w:color w:val="000000"/>
          <w:sz w:val="22"/>
          <w:szCs w:val="22"/>
        </w:rPr>
      </w:pPr>
      <w:r w:rsidRPr="00106C71">
        <w:rPr>
          <w:rFonts w:ascii="Calibri" w:hAnsi="Calibri" w:cs="Calibri"/>
          <w:color w:val="000000"/>
          <w:sz w:val="22"/>
          <w:szCs w:val="22"/>
        </w:rPr>
        <w:t xml:space="preserve">nemá nedoplatek na pojistném a na penále na veřejné zdravotní pojištění, a to jak v České republice, tak v zemi sídla, místa podnikání či bydliště dodavatele, </w:t>
      </w:r>
    </w:p>
    <w:p w:rsidR="00F138AC" w:rsidRPr="00106C71" w:rsidRDefault="00F138AC" w:rsidP="00F138AC">
      <w:pPr>
        <w:numPr>
          <w:ilvl w:val="0"/>
          <w:numId w:val="17"/>
        </w:numPr>
        <w:tabs>
          <w:tab w:val="clear" w:pos="900"/>
          <w:tab w:val="num" w:pos="360"/>
        </w:tabs>
        <w:autoSpaceDE w:val="0"/>
        <w:autoSpaceDN w:val="0"/>
        <w:adjustRightInd w:val="0"/>
        <w:spacing w:line="300" w:lineRule="auto"/>
        <w:ind w:left="357" w:hanging="357"/>
        <w:jc w:val="both"/>
        <w:rPr>
          <w:rFonts w:ascii="Calibri" w:hAnsi="Calibri" w:cs="Calibri"/>
          <w:color w:val="000000"/>
          <w:sz w:val="22"/>
          <w:szCs w:val="22"/>
        </w:rPr>
      </w:pPr>
      <w:r w:rsidRPr="00106C71">
        <w:rPr>
          <w:rFonts w:ascii="Calibri" w:hAnsi="Calibri" w:cs="Calibri"/>
          <w:color w:val="000000"/>
          <w:sz w:val="22"/>
          <w:szCs w:val="22"/>
        </w:rPr>
        <w:t xml:space="preserve">nemá nedoplatek na pojistném a na penále na sociální zabezpečení a příspěvku na státní politiku zaměstnanosti, a to jak v České republice, tak v zemi sídla, místa podnikání či bydliště dodavatele, </w:t>
      </w:r>
    </w:p>
    <w:p w:rsidR="00F138AC" w:rsidRPr="00106C71" w:rsidRDefault="00F138AC" w:rsidP="00F138AC">
      <w:pPr>
        <w:numPr>
          <w:ilvl w:val="0"/>
          <w:numId w:val="17"/>
        </w:numPr>
        <w:tabs>
          <w:tab w:val="clear" w:pos="900"/>
          <w:tab w:val="num" w:pos="360"/>
        </w:tabs>
        <w:autoSpaceDE w:val="0"/>
        <w:autoSpaceDN w:val="0"/>
        <w:adjustRightInd w:val="0"/>
        <w:spacing w:line="300" w:lineRule="auto"/>
        <w:ind w:left="357" w:hanging="357"/>
        <w:jc w:val="both"/>
        <w:rPr>
          <w:rFonts w:ascii="Calibri" w:hAnsi="Calibri" w:cs="Calibri"/>
          <w:color w:val="000000"/>
          <w:sz w:val="22"/>
          <w:szCs w:val="22"/>
        </w:rPr>
      </w:pPr>
      <w:r w:rsidRPr="00106C71">
        <w:rPr>
          <w:rFonts w:ascii="Calibri" w:hAnsi="Calibri" w:cs="Calibri"/>
          <w:color w:val="000000"/>
          <w:sz w:val="22"/>
          <w:szCs w:val="22"/>
        </w:rPr>
        <w:t xml:space="preserve">nebyl v posledních 3 letech pravomocně disciplinárně potrestán či mu nebylo pravomocně uloženo kárné opatření podle zvláštních právních předpisů; pokud dodavatel vykonává tuto činnost prostřednictvím odpovědného zástupce nebo jiné osoby odpovídající za činnost dodavatele, vztahuje se tento předpoklad na tyto osoby, </w:t>
      </w:r>
    </w:p>
    <w:p w:rsidR="00F138AC" w:rsidRPr="00106C71" w:rsidRDefault="00F138AC" w:rsidP="00F138AC">
      <w:pPr>
        <w:numPr>
          <w:ilvl w:val="0"/>
          <w:numId w:val="17"/>
        </w:numPr>
        <w:tabs>
          <w:tab w:val="clear" w:pos="900"/>
          <w:tab w:val="num" w:pos="360"/>
        </w:tabs>
        <w:autoSpaceDE w:val="0"/>
        <w:autoSpaceDN w:val="0"/>
        <w:adjustRightInd w:val="0"/>
        <w:spacing w:line="300" w:lineRule="auto"/>
        <w:ind w:left="357" w:hanging="357"/>
        <w:jc w:val="both"/>
        <w:rPr>
          <w:rFonts w:ascii="Calibri" w:hAnsi="Calibri" w:cs="Calibri"/>
          <w:color w:val="000000"/>
          <w:sz w:val="22"/>
          <w:szCs w:val="22"/>
        </w:rPr>
      </w:pPr>
      <w:r w:rsidRPr="00106C71">
        <w:rPr>
          <w:rFonts w:ascii="Calibri" w:hAnsi="Calibri" w:cs="Calibri"/>
          <w:color w:val="000000"/>
          <w:sz w:val="22"/>
          <w:szCs w:val="22"/>
        </w:rPr>
        <w:t>který není veden v rejstříku osob se zákazem plnění veřejných zakázek,</w:t>
      </w:r>
    </w:p>
    <w:p w:rsidR="00F138AC" w:rsidRPr="00106C71" w:rsidRDefault="00F138AC" w:rsidP="00F138AC">
      <w:pPr>
        <w:numPr>
          <w:ilvl w:val="0"/>
          <w:numId w:val="17"/>
        </w:numPr>
        <w:tabs>
          <w:tab w:val="clear" w:pos="900"/>
          <w:tab w:val="num" w:pos="360"/>
        </w:tabs>
        <w:autoSpaceDE w:val="0"/>
        <w:autoSpaceDN w:val="0"/>
        <w:adjustRightInd w:val="0"/>
        <w:spacing w:line="300" w:lineRule="auto"/>
        <w:ind w:left="357" w:hanging="357"/>
        <w:jc w:val="both"/>
        <w:rPr>
          <w:rFonts w:ascii="Calibri" w:hAnsi="Calibri" w:cs="Calibri"/>
          <w:color w:val="000000"/>
          <w:sz w:val="22"/>
          <w:szCs w:val="22"/>
        </w:rPr>
      </w:pPr>
      <w:r w:rsidRPr="00106C71">
        <w:rPr>
          <w:rFonts w:ascii="Calibri" w:hAnsi="Calibri" w:cs="Calibri"/>
          <w:bCs/>
          <w:color w:val="000000"/>
          <w:sz w:val="22"/>
          <w:szCs w:val="22"/>
        </w:rPr>
        <w:t>uchazeči nebyla v posledních 3 letech pravomocně uložena pokuta za umožnění výkonu nelegální práce podle zvláštního právního předpisu</w:t>
      </w:r>
      <w:r w:rsidRPr="00106C71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:rsidR="00F138AC" w:rsidRPr="00F138AC" w:rsidRDefault="00F138AC" w:rsidP="00F138AC">
      <w:pPr>
        <w:autoSpaceDE w:val="0"/>
        <w:autoSpaceDN w:val="0"/>
        <w:adjustRightInd w:val="0"/>
        <w:spacing w:before="120" w:line="300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F138AC">
        <w:rPr>
          <w:rFonts w:ascii="Calibri" w:hAnsi="Calibri" w:cs="Calibri"/>
          <w:b/>
          <w:color w:val="000000"/>
          <w:sz w:val="22"/>
          <w:szCs w:val="22"/>
        </w:rPr>
        <w:t>Výše uvedené před případným podpisem smlouvy se zadavatelem mohu na vyžádání doložit příslušnými doklady v originále či úředně ověřenými kopiemi.</w:t>
      </w:r>
    </w:p>
    <w:p w:rsidR="009E3A88" w:rsidRDefault="009E3A88" w:rsidP="009A3D82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rFonts w:asciiTheme="minorHAnsi" w:hAnsiTheme="minorHAnsi" w:cstheme="minorHAnsi"/>
        </w:rPr>
      </w:pPr>
    </w:p>
    <w:p w:rsidR="00F138AC" w:rsidRDefault="00F138AC" w:rsidP="009A3D82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rFonts w:asciiTheme="minorHAnsi" w:hAnsiTheme="minorHAnsi" w:cstheme="minorHAnsi"/>
        </w:rPr>
      </w:pPr>
    </w:p>
    <w:p w:rsidR="00F138AC" w:rsidRPr="00485A9C" w:rsidRDefault="00F138AC" w:rsidP="009A3D82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rFonts w:asciiTheme="minorHAnsi" w:hAnsiTheme="minorHAnsi" w:cstheme="minorHAnsi"/>
        </w:rPr>
      </w:pPr>
    </w:p>
    <w:p w:rsidR="00CC7DBE" w:rsidRPr="00CC7DBE" w:rsidRDefault="00CC7DBE" w:rsidP="00CC7DBE">
      <w:pPr>
        <w:jc w:val="both"/>
        <w:rPr>
          <w:rFonts w:asciiTheme="minorHAnsi" w:hAnsiTheme="minorHAnsi" w:cstheme="minorHAnsi"/>
        </w:rPr>
      </w:pPr>
      <w:r w:rsidRPr="009E3A88">
        <w:rPr>
          <w:rFonts w:asciiTheme="minorHAnsi" w:hAnsiTheme="minorHAnsi" w:cstheme="minorHAnsi"/>
        </w:rPr>
        <w:t>V</w:t>
      </w:r>
      <w:r w:rsidR="006526B3">
        <w:rPr>
          <w:rFonts w:asciiTheme="minorHAnsi" w:hAnsiTheme="minorHAnsi" w:cstheme="minorHAnsi"/>
        </w:rPr>
        <w:t xml:space="preserve"> </w:t>
      </w:r>
      <w:r w:rsidRPr="009E3A88">
        <w:rPr>
          <w:rFonts w:asciiTheme="minorHAnsi" w:hAnsiTheme="minorHAnsi" w:cstheme="minorHAnsi"/>
        </w:rPr>
        <w:t>....................... dne</w:t>
      </w:r>
      <w:proofErr w:type="gramStart"/>
      <w:r w:rsidR="00233009">
        <w:rPr>
          <w:rFonts w:asciiTheme="minorHAnsi" w:hAnsiTheme="minorHAnsi" w:cstheme="minorHAnsi"/>
        </w:rPr>
        <w:t xml:space="preserve"> ….</w:t>
      </w:r>
      <w:proofErr w:type="gramEnd"/>
      <w:r w:rsidR="00233009">
        <w:rPr>
          <w:rFonts w:asciiTheme="minorHAnsi" w:hAnsiTheme="minorHAnsi" w:cstheme="minorHAnsi"/>
        </w:rPr>
        <w:t>.</w:t>
      </w:r>
    </w:p>
    <w:p w:rsidR="003E1B50" w:rsidRPr="00F138AC" w:rsidRDefault="003E1B50" w:rsidP="00CC7DBE">
      <w:pPr>
        <w:jc w:val="both"/>
        <w:rPr>
          <w:rFonts w:asciiTheme="minorHAnsi" w:hAnsiTheme="minorHAnsi" w:cstheme="minorHAnsi"/>
          <w:bCs/>
          <w:iCs/>
        </w:rPr>
      </w:pPr>
      <w:bookmarkStart w:id="1" w:name="_GoBack"/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5209"/>
      </w:tblGrid>
      <w:tr w:rsidR="00086A40" w:rsidRPr="00086A40" w:rsidTr="00F54FDF">
        <w:trPr>
          <w:trHeight w:val="664"/>
        </w:trPr>
        <w:tc>
          <w:tcPr>
            <w:tcW w:w="4077" w:type="dxa"/>
            <w:vAlign w:val="center"/>
          </w:tcPr>
          <w:bookmarkEnd w:id="1"/>
          <w:p w:rsidR="00086A40" w:rsidRPr="00F614BA" w:rsidRDefault="00086A40" w:rsidP="00914E08">
            <w:pPr>
              <w:rPr>
                <w:rFonts w:asciiTheme="minorHAnsi" w:hAnsiTheme="minorHAnsi" w:cstheme="minorHAnsi"/>
              </w:rPr>
            </w:pPr>
            <w:r w:rsidRPr="00F614BA">
              <w:rPr>
                <w:rFonts w:asciiTheme="minorHAnsi" w:hAnsiTheme="minorHAnsi" w:cstheme="minorHAnsi"/>
              </w:rPr>
              <w:t xml:space="preserve">Osoba oprávněná za </w:t>
            </w:r>
            <w:r w:rsidR="001C38A2">
              <w:rPr>
                <w:rFonts w:asciiTheme="minorHAnsi" w:hAnsiTheme="minorHAnsi" w:cstheme="minorHAnsi"/>
              </w:rPr>
              <w:t>dodavatele</w:t>
            </w:r>
            <w:r w:rsidRPr="00F614BA">
              <w:rPr>
                <w:rFonts w:asciiTheme="minorHAnsi" w:hAnsiTheme="minorHAnsi" w:cstheme="minorHAnsi"/>
              </w:rPr>
              <w:t xml:space="preserve"> jednat</w:t>
            </w:r>
          </w:p>
          <w:p w:rsidR="00086A40" w:rsidRPr="00F614BA" w:rsidRDefault="00086A40" w:rsidP="00914E08">
            <w:pPr>
              <w:rPr>
                <w:rFonts w:asciiTheme="minorHAnsi" w:hAnsiTheme="minorHAnsi" w:cstheme="minorHAnsi"/>
              </w:rPr>
            </w:pPr>
            <w:r w:rsidRPr="00F614BA">
              <w:rPr>
                <w:rFonts w:asciiTheme="minorHAnsi" w:hAnsiTheme="minorHAnsi" w:cstheme="minorHAnsi"/>
              </w:rPr>
              <w:t>Titul, jméno a příjmení, funkce:</w:t>
            </w:r>
          </w:p>
        </w:tc>
        <w:tc>
          <w:tcPr>
            <w:tcW w:w="5209" w:type="dxa"/>
            <w:vAlign w:val="center"/>
          </w:tcPr>
          <w:p w:rsidR="00086A40" w:rsidRPr="00F614BA" w:rsidRDefault="00086A40" w:rsidP="00914E08">
            <w:pPr>
              <w:rPr>
                <w:rFonts w:asciiTheme="minorHAnsi" w:hAnsiTheme="minorHAnsi" w:cstheme="minorHAnsi"/>
              </w:rPr>
            </w:pPr>
          </w:p>
        </w:tc>
      </w:tr>
      <w:tr w:rsidR="00086A40" w:rsidRPr="00086A40" w:rsidTr="00F54FDF">
        <w:trPr>
          <w:trHeight w:val="688"/>
        </w:trPr>
        <w:tc>
          <w:tcPr>
            <w:tcW w:w="4077" w:type="dxa"/>
            <w:vAlign w:val="center"/>
          </w:tcPr>
          <w:p w:rsidR="00086A40" w:rsidRPr="00F614BA" w:rsidRDefault="00086A40" w:rsidP="00914E08">
            <w:pPr>
              <w:rPr>
                <w:rFonts w:asciiTheme="minorHAnsi" w:hAnsiTheme="minorHAnsi" w:cstheme="minorHAnsi"/>
                <w:bCs/>
                <w:iCs/>
              </w:rPr>
            </w:pPr>
            <w:r w:rsidRPr="00F614BA">
              <w:rPr>
                <w:rFonts w:asciiTheme="minorHAnsi" w:hAnsiTheme="minorHAnsi" w:cstheme="minorHAnsi"/>
              </w:rPr>
              <w:t>Podpis:</w:t>
            </w:r>
          </w:p>
        </w:tc>
        <w:tc>
          <w:tcPr>
            <w:tcW w:w="5209" w:type="dxa"/>
            <w:vAlign w:val="center"/>
          </w:tcPr>
          <w:p w:rsidR="00086A40" w:rsidRPr="00F614BA" w:rsidRDefault="00086A40" w:rsidP="00914E08">
            <w:pPr>
              <w:rPr>
                <w:rFonts w:asciiTheme="minorHAnsi" w:hAnsiTheme="minorHAnsi" w:cstheme="minorHAnsi"/>
              </w:rPr>
            </w:pPr>
          </w:p>
        </w:tc>
      </w:tr>
    </w:tbl>
    <w:p w:rsidR="00CC7DBE" w:rsidRPr="00F138AC" w:rsidRDefault="009E3A88" w:rsidP="00A41800">
      <w:pPr>
        <w:ind w:left="3969"/>
        <w:rPr>
          <w:rFonts w:asciiTheme="minorHAnsi" w:hAnsiTheme="minorHAnsi" w:cstheme="minorHAnsi"/>
          <w:i/>
        </w:rPr>
      </w:pPr>
      <w:r w:rsidRPr="00F138AC">
        <w:rPr>
          <w:rFonts w:asciiTheme="minorHAnsi" w:hAnsiTheme="minorHAnsi" w:cstheme="minorHAnsi"/>
          <w:i/>
        </w:rPr>
        <w:t xml:space="preserve">                   </w:t>
      </w:r>
    </w:p>
    <w:sectPr w:rsidR="00CC7DBE" w:rsidRPr="00F138AC" w:rsidSect="000B5B6D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276" w:right="1418" w:bottom="709" w:left="1418" w:header="426" w:footer="709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2BC0" w:rsidRDefault="00BC2BC0" w:rsidP="006120A5">
      <w:r>
        <w:separator/>
      </w:r>
    </w:p>
  </w:endnote>
  <w:endnote w:type="continuationSeparator" w:id="0">
    <w:p w:rsidR="00BC2BC0" w:rsidRDefault="00BC2BC0" w:rsidP="00612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2A39" w:rsidRDefault="008378D2" w:rsidP="004749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662A39" w:rsidRDefault="00F138AC" w:rsidP="00662A39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3F87" w:rsidRDefault="00E1267F" w:rsidP="00E1267F">
    <w:pPr>
      <w:pStyle w:val="Zpat"/>
      <w:tabs>
        <w:tab w:val="center" w:pos="5102"/>
        <w:tab w:val="left" w:pos="6090"/>
      </w:tabs>
      <w:jc w:val="center"/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F138AC">
      <w:rPr>
        <w:rFonts w:asciiTheme="minorHAnsi" w:hAnsiTheme="minorHAnsi" w:cstheme="minorHAnsi"/>
        <w:bCs/>
        <w:noProof/>
        <w:sz w:val="16"/>
      </w:rPr>
      <w:t>2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4F5B" w:rsidRDefault="00734F5B" w:rsidP="00734F5B">
    <w:pPr>
      <w:pStyle w:val="Zpat"/>
      <w:tabs>
        <w:tab w:val="center" w:pos="5102"/>
        <w:tab w:val="left" w:pos="6090"/>
      </w:tabs>
      <w:jc w:val="center"/>
      <w:rPr>
        <w:rFonts w:asciiTheme="minorHAnsi" w:hAnsiTheme="minorHAnsi" w:cstheme="minorHAnsi"/>
        <w:bCs/>
        <w:sz w:val="16"/>
      </w:rPr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F138AC"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2BC0" w:rsidRDefault="00BC2BC0" w:rsidP="006120A5">
      <w:r>
        <w:separator/>
      </w:r>
    </w:p>
  </w:footnote>
  <w:footnote w:type="continuationSeparator" w:id="0">
    <w:p w:rsidR="00BC2BC0" w:rsidRDefault="00BC2BC0" w:rsidP="006120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7DBE" w:rsidRDefault="00CC7DBE" w:rsidP="001C3C63">
    <w:pPr>
      <w:rPr>
        <w:rFonts w:asciiTheme="minorHAnsi" w:hAnsiTheme="minorHAnsi" w:cstheme="minorHAnsi"/>
        <w:b/>
        <w:color w:val="002060"/>
        <w:sz w:val="32"/>
      </w:rPr>
    </w:pPr>
  </w:p>
  <w:p w:rsidR="009B70E2" w:rsidRPr="008D1789" w:rsidRDefault="002D24E7" w:rsidP="00CC7DBE">
    <w:pPr>
      <w:rPr>
        <w:color w:val="632423" w:themeColor="accent2" w:themeShade="80"/>
      </w:rPr>
    </w:pPr>
    <w:r w:rsidRPr="008D1789">
      <w:rPr>
        <w:rFonts w:asciiTheme="minorHAnsi" w:hAnsiTheme="minorHAnsi" w:cstheme="minorHAnsi"/>
        <w:b/>
        <w:color w:val="632423" w:themeColor="accent2" w:themeShade="80"/>
        <w:sz w:val="32"/>
      </w:rPr>
      <w:t>Příloha č. 2</w:t>
    </w:r>
    <w:r w:rsidR="009B70E2" w:rsidRPr="008D1789">
      <w:rPr>
        <w:rFonts w:asciiTheme="minorHAnsi" w:hAnsiTheme="minorHAnsi" w:cstheme="minorHAnsi"/>
        <w:b/>
        <w:color w:val="632423" w:themeColor="accent2" w:themeShade="80"/>
        <w:sz w:val="28"/>
      </w:rPr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</w:rPr>
    </w:lvl>
  </w:abstractNum>
  <w:abstractNum w:abstractNumId="1" w15:restartNumberingAfterBreak="0">
    <w:nsid w:val="00000004"/>
    <w:multiLevelType w:val="singleLevel"/>
    <w:tmpl w:val="00000004"/>
    <w:name w:val="WW8Num10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 w15:restartNumberingAfterBreak="0">
    <w:nsid w:val="00000009"/>
    <w:multiLevelType w:val="singleLevel"/>
    <w:tmpl w:val="CCC63F34"/>
    <w:name w:val="WW8Num18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Calibri" w:eastAsia="Times New Roman" w:hAnsi="Calibri" w:cs="Times New Roman"/>
      </w:rPr>
    </w:lvl>
  </w:abstractNum>
  <w:abstractNum w:abstractNumId="3" w15:restartNumberingAfterBreak="0">
    <w:nsid w:val="0FEE5DF7"/>
    <w:multiLevelType w:val="hybridMultilevel"/>
    <w:tmpl w:val="E36C38B6"/>
    <w:lvl w:ilvl="0" w:tplc="043CB0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EB0853"/>
    <w:multiLevelType w:val="hybridMultilevel"/>
    <w:tmpl w:val="13CA89CC"/>
    <w:lvl w:ilvl="0" w:tplc="DDD84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0C63B4"/>
    <w:multiLevelType w:val="hybridMultilevel"/>
    <w:tmpl w:val="19DC897E"/>
    <w:lvl w:ilvl="0" w:tplc="DED08BA8">
      <w:start w:val="1"/>
      <w:numFmt w:val="lowerLetter"/>
      <w:lvlText w:val="%1)"/>
      <w:lvlJc w:val="left"/>
      <w:pPr>
        <w:ind w:left="149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0AC1C1F"/>
    <w:multiLevelType w:val="hybridMultilevel"/>
    <w:tmpl w:val="0E1C9620"/>
    <w:lvl w:ilvl="0" w:tplc="54E2F89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1323453"/>
    <w:multiLevelType w:val="hybridMultilevel"/>
    <w:tmpl w:val="92925148"/>
    <w:lvl w:ilvl="0" w:tplc="B7EEA5A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AE0C4B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3FB249BD"/>
    <w:multiLevelType w:val="hybridMultilevel"/>
    <w:tmpl w:val="F4761C24"/>
    <w:lvl w:ilvl="0" w:tplc="F99EA95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 w15:restartNumberingAfterBreak="0">
    <w:nsid w:val="468A5FFD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484F32DF"/>
    <w:multiLevelType w:val="hybridMultilevel"/>
    <w:tmpl w:val="C5086A8C"/>
    <w:name w:val="WW8Num42"/>
    <w:lvl w:ilvl="0" w:tplc="00000001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eastAsia="Times New Roman"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C773D85"/>
    <w:multiLevelType w:val="hybridMultilevel"/>
    <w:tmpl w:val="962E08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A50E05"/>
    <w:multiLevelType w:val="hybridMultilevel"/>
    <w:tmpl w:val="2AFEDD4C"/>
    <w:lvl w:ilvl="0" w:tplc="FEBCFB52">
      <w:start w:val="1"/>
      <w:numFmt w:val="lowerLetter"/>
      <w:lvlText w:val="%1)"/>
      <w:lvlJc w:val="left"/>
      <w:pPr>
        <w:ind w:left="1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3" w:hanging="360"/>
      </w:pPr>
    </w:lvl>
    <w:lvl w:ilvl="2" w:tplc="0405001B" w:tentative="1">
      <w:start w:val="1"/>
      <w:numFmt w:val="lowerRoman"/>
      <w:lvlText w:val="%3."/>
      <w:lvlJc w:val="right"/>
      <w:pPr>
        <w:ind w:left="2803" w:hanging="180"/>
      </w:pPr>
    </w:lvl>
    <w:lvl w:ilvl="3" w:tplc="0405000F" w:tentative="1">
      <w:start w:val="1"/>
      <w:numFmt w:val="decimal"/>
      <w:lvlText w:val="%4."/>
      <w:lvlJc w:val="left"/>
      <w:pPr>
        <w:ind w:left="3523" w:hanging="360"/>
      </w:pPr>
    </w:lvl>
    <w:lvl w:ilvl="4" w:tplc="04050019" w:tentative="1">
      <w:start w:val="1"/>
      <w:numFmt w:val="lowerLetter"/>
      <w:lvlText w:val="%5."/>
      <w:lvlJc w:val="left"/>
      <w:pPr>
        <w:ind w:left="4243" w:hanging="360"/>
      </w:pPr>
    </w:lvl>
    <w:lvl w:ilvl="5" w:tplc="0405001B" w:tentative="1">
      <w:start w:val="1"/>
      <w:numFmt w:val="lowerRoman"/>
      <w:lvlText w:val="%6."/>
      <w:lvlJc w:val="right"/>
      <w:pPr>
        <w:ind w:left="4963" w:hanging="180"/>
      </w:pPr>
    </w:lvl>
    <w:lvl w:ilvl="6" w:tplc="0405000F" w:tentative="1">
      <w:start w:val="1"/>
      <w:numFmt w:val="decimal"/>
      <w:lvlText w:val="%7."/>
      <w:lvlJc w:val="left"/>
      <w:pPr>
        <w:ind w:left="5683" w:hanging="360"/>
      </w:pPr>
    </w:lvl>
    <w:lvl w:ilvl="7" w:tplc="04050019" w:tentative="1">
      <w:start w:val="1"/>
      <w:numFmt w:val="lowerLetter"/>
      <w:lvlText w:val="%8."/>
      <w:lvlJc w:val="left"/>
      <w:pPr>
        <w:ind w:left="6403" w:hanging="360"/>
      </w:pPr>
    </w:lvl>
    <w:lvl w:ilvl="8" w:tplc="040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14" w15:restartNumberingAfterBreak="0">
    <w:nsid w:val="520854BE"/>
    <w:multiLevelType w:val="hybridMultilevel"/>
    <w:tmpl w:val="5BCE6D38"/>
    <w:lvl w:ilvl="0" w:tplc="3704E10E">
      <w:start w:val="1"/>
      <w:numFmt w:val="decimal"/>
      <w:lvlText w:val="%1."/>
      <w:lvlJc w:val="left"/>
      <w:pPr>
        <w:ind w:left="4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65843ECF"/>
    <w:multiLevelType w:val="hybridMultilevel"/>
    <w:tmpl w:val="69265BD6"/>
    <w:lvl w:ilvl="0" w:tplc="F086E3F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16"/>
  </w:num>
  <w:num w:numId="2">
    <w:abstractNumId w:val="3"/>
  </w:num>
  <w:num w:numId="3">
    <w:abstractNumId w:val="13"/>
  </w:num>
  <w:num w:numId="4">
    <w:abstractNumId w:val="12"/>
  </w:num>
  <w:num w:numId="5">
    <w:abstractNumId w:val="4"/>
  </w:num>
  <w:num w:numId="6">
    <w:abstractNumId w:val="0"/>
  </w:num>
  <w:num w:numId="7">
    <w:abstractNumId w:val="7"/>
  </w:num>
  <w:num w:numId="8">
    <w:abstractNumId w:val="10"/>
  </w:num>
  <w:num w:numId="9">
    <w:abstractNumId w:val="8"/>
  </w:num>
  <w:num w:numId="10">
    <w:abstractNumId w:val="2"/>
  </w:num>
  <w:num w:numId="11">
    <w:abstractNumId w:val="15"/>
  </w:num>
  <w:num w:numId="12">
    <w:abstractNumId w:val="6"/>
  </w:num>
  <w:num w:numId="13">
    <w:abstractNumId w:val="14"/>
  </w:num>
  <w:num w:numId="14">
    <w:abstractNumId w:val="1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7654"/>
    <w:rsid w:val="00005A94"/>
    <w:rsid w:val="0004418C"/>
    <w:rsid w:val="00062D11"/>
    <w:rsid w:val="00086A40"/>
    <w:rsid w:val="000A0B98"/>
    <w:rsid w:val="000B5B6D"/>
    <w:rsid w:val="00171E92"/>
    <w:rsid w:val="00196DD7"/>
    <w:rsid w:val="001A3863"/>
    <w:rsid w:val="001C38A2"/>
    <w:rsid w:val="001C3C63"/>
    <w:rsid w:val="001E0AFA"/>
    <w:rsid w:val="00233009"/>
    <w:rsid w:val="00236BE1"/>
    <w:rsid w:val="0024522F"/>
    <w:rsid w:val="00257E61"/>
    <w:rsid w:val="002D24E7"/>
    <w:rsid w:val="002D42DC"/>
    <w:rsid w:val="002E6CDC"/>
    <w:rsid w:val="00314766"/>
    <w:rsid w:val="003E1B50"/>
    <w:rsid w:val="00440569"/>
    <w:rsid w:val="00452793"/>
    <w:rsid w:val="004666A4"/>
    <w:rsid w:val="0047176A"/>
    <w:rsid w:val="00485A9C"/>
    <w:rsid w:val="00525400"/>
    <w:rsid w:val="005726B1"/>
    <w:rsid w:val="005D72F9"/>
    <w:rsid w:val="005E530E"/>
    <w:rsid w:val="006120A5"/>
    <w:rsid w:val="006241B3"/>
    <w:rsid w:val="00637F12"/>
    <w:rsid w:val="006526B3"/>
    <w:rsid w:val="0067399A"/>
    <w:rsid w:val="006A1604"/>
    <w:rsid w:val="00734B42"/>
    <w:rsid w:val="00734F5B"/>
    <w:rsid w:val="00783C98"/>
    <w:rsid w:val="00790BCA"/>
    <w:rsid w:val="007D050A"/>
    <w:rsid w:val="00835B7E"/>
    <w:rsid w:val="008378D2"/>
    <w:rsid w:val="008512FB"/>
    <w:rsid w:val="008873EF"/>
    <w:rsid w:val="00897C32"/>
    <w:rsid w:val="008C62DC"/>
    <w:rsid w:val="008D1789"/>
    <w:rsid w:val="00914E08"/>
    <w:rsid w:val="00915B44"/>
    <w:rsid w:val="00955EC3"/>
    <w:rsid w:val="00970E39"/>
    <w:rsid w:val="009A3D82"/>
    <w:rsid w:val="009B70E2"/>
    <w:rsid w:val="009C0A54"/>
    <w:rsid w:val="009D6070"/>
    <w:rsid w:val="009E3A88"/>
    <w:rsid w:val="009F4DDA"/>
    <w:rsid w:val="00A37525"/>
    <w:rsid w:val="00A41800"/>
    <w:rsid w:val="00AC3D36"/>
    <w:rsid w:val="00AD6CDD"/>
    <w:rsid w:val="00B078E2"/>
    <w:rsid w:val="00B607CE"/>
    <w:rsid w:val="00B6480A"/>
    <w:rsid w:val="00BB1E00"/>
    <w:rsid w:val="00BC1253"/>
    <w:rsid w:val="00BC2BC0"/>
    <w:rsid w:val="00BC5EDF"/>
    <w:rsid w:val="00C023D1"/>
    <w:rsid w:val="00C4021C"/>
    <w:rsid w:val="00CB1FF4"/>
    <w:rsid w:val="00CB6617"/>
    <w:rsid w:val="00CB7F63"/>
    <w:rsid w:val="00CC7DBE"/>
    <w:rsid w:val="00CD06AB"/>
    <w:rsid w:val="00D12A48"/>
    <w:rsid w:val="00D263F3"/>
    <w:rsid w:val="00D54053"/>
    <w:rsid w:val="00D62BA4"/>
    <w:rsid w:val="00D806AC"/>
    <w:rsid w:val="00DD7654"/>
    <w:rsid w:val="00E1267F"/>
    <w:rsid w:val="00E621A9"/>
    <w:rsid w:val="00E64345"/>
    <w:rsid w:val="00E777DA"/>
    <w:rsid w:val="00EE12F3"/>
    <w:rsid w:val="00EF1008"/>
    <w:rsid w:val="00F00C56"/>
    <w:rsid w:val="00F138AC"/>
    <w:rsid w:val="00F401FB"/>
    <w:rsid w:val="00F54FDF"/>
    <w:rsid w:val="00F5695A"/>
    <w:rsid w:val="00F614BA"/>
    <w:rsid w:val="00F762B8"/>
    <w:rsid w:val="00F8491D"/>
    <w:rsid w:val="00F85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FCDDE"/>
  <w15:docId w15:val="{E6763AF0-4F1C-404C-97E3-9DD30CD0C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85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485A9C"/>
    <w:pPr>
      <w:keepNext/>
      <w:outlineLvl w:val="0"/>
    </w:pPr>
    <w:rPr>
      <w:rFonts w:ascii="Courier New" w:hAnsi="Courier New" w:cs="Courier New"/>
      <w:b/>
      <w:bCs/>
      <w:sz w:val="16"/>
      <w:szCs w:val="16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85A9C"/>
    <w:rPr>
      <w:rFonts w:ascii="Courier New" w:eastAsia="Times New Roman" w:hAnsi="Courier New" w:cs="Courier New"/>
      <w:b/>
      <w:bCs/>
      <w:sz w:val="16"/>
      <w:szCs w:val="16"/>
      <w:u w:val="single"/>
      <w:lang w:eastAsia="cs-CZ"/>
    </w:rPr>
  </w:style>
  <w:style w:type="paragraph" w:styleId="Zkladntext">
    <w:name w:val="Body Text"/>
    <w:basedOn w:val="Normln"/>
    <w:link w:val="ZkladntextChar"/>
    <w:uiPriority w:val="99"/>
    <w:rsid w:val="00485A9C"/>
    <w:rPr>
      <w:rFonts w:ascii="Courier New" w:hAnsi="Courier New" w:cs="Courier New"/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85A9C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rsid w:val="00485A9C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485A9C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485A9C"/>
    <w:rPr>
      <w:rFonts w:cs="Times New Roman"/>
    </w:rPr>
  </w:style>
  <w:style w:type="paragraph" w:styleId="Zkladntext3">
    <w:name w:val="Body Text 3"/>
    <w:basedOn w:val="Normln"/>
    <w:link w:val="Zkladntext3Char"/>
    <w:uiPriority w:val="99"/>
    <w:rsid w:val="00485A9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485A9C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Textpsmene">
    <w:name w:val="Text písmene"/>
    <w:basedOn w:val="Normln"/>
    <w:uiPriority w:val="99"/>
    <w:rsid w:val="00485A9C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rsid w:val="00485A9C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NormalJustified">
    <w:name w:val="Normal (Justified)"/>
    <w:basedOn w:val="Normln"/>
    <w:uiPriority w:val="99"/>
    <w:rsid w:val="00485A9C"/>
    <w:pPr>
      <w:widowControl w:val="0"/>
      <w:jc w:val="both"/>
    </w:pPr>
    <w:rPr>
      <w:kern w:val="28"/>
      <w:szCs w:val="20"/>
    </w:rPr>
  </w:style>
  <w:style w:type="table" w:styleId="Mkatabulky">
    <w:name w:val="Table Grid"/>
    <w:basedOn w:val="Normlntabulka"/>
    <w:uiPriority w:val="99"/>
    <w:rsid w:val="00485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485A9C"/>
    <w:pPr>
      <w:suppressAutoHyphens/>
      <w:spacing w:before="120" w:after="120" w:line="280" w:lineRule="atLeast"/>
      <w:ind w:left="283"/>
    </w:pPr>
    <w:rPr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485A9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msolistparagraph">
    <w:name w:val="x_msolistparagraph"/>
    <w:basedOn w:val="Normln"/>
    <w:rsid w:val="00485A9C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5A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5A9C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120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578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A0A39-EA97-4E17-A499-BD818BF3D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627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starosta</cp:lastModifiedBy>
  <cp:revision>46</cp:revision>
  <dcterms:created xsi:type="dcterms:W3CDTF">2014-02-13T16:20:00Z</dcterms:created>
  <dcterms:modified xsi:type="dcterms:W3CDTF">2018-01-26T06:21:00Z</dcterms:modified>
</cp:coreProperties>
</file>